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40" w:rsidRDefault="006D0C87">
      <w:bookmarkStart w:id="0" w:name="_GoBack"/>
      <w:r w:rsidRPr="006D0C87">
        <w:rPr>
          <w:noProof/>
        </w:rPr>
        <w:drawing>
          <wp:anchor distT="0" distB="0" distL="114300" distR="114300" simplePos="0" relativeHeight="251667456" behindDoc="1" locked="0" layoutInCell="1" allowOverlap="1" wp14:anchorId="6C67BF69" wp14:editId="63270D83">
            <wp:simplePos x="0" y="0"/>
            <wp:positionH relativeFrom="margin">
              <wp:posOffset>-1332230</wp:posOffset>
            </wp:positionH>
            <wp:positionV relativeFrom="paragraph">
              <wp:posOffset>-1541780</wp:posOffset>
            </wp:positionV>
            <wp:extent cx="12744450" cy="17842073"/>
            <wp:effectExtent l="0" t="0" r="0" b="8255"/>
            <wp:wrapNone/>
            <wp:docPr id="13" name="Picture 13" descr="D:\1. NGO THANH\1.NGO THANH 2022\thi GV gioi\bang thong tin\pngtree-hand-painted-simple-blue-background-for-spring-flowers-picture-image_981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 NGO THANH\1.NGO THANH 2022\thi GV gioi\bang thong tin\pngtree-hand-painted-simple-blue-background-for-spring-flowers-picture-image_98141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44450" cy="1784207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B0287" w:rsidRDefault="003335BA">
      <w:r>
        <w:rPr>
          <w:noProof/>
        </w:rPr>
        <mc:AlternateContent>
          <mc:Choice Requires="wps">
            <w:drawing>
              <wp:anchor distT="0" distB="0" distL="114300" distR="114300" simplePos="0" relativeHeight="251669504" behindDoc="0" locked="0" layoutInCell="1" allowOverlap="1" wp14:anchorId="63501B67" wp14:editId="13382F57">
                <wp:simplePos x="0" y="0"/>
                <wp:positionH relativeFrom="column">
                  <wp:posOffset>572770</wp:posOffset>
                </wp:positionH>
                <wp:positionV relativeFrom="paragraph">
                  <wp:posOffset>7833995</wp:posOffset>
                </wp:positionV>
                <wp:extent cx="7734300" cy="1828800"/>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7734300" cy="1828800"/>
                        </a:xfrm>
                        <a:prstGeom prst="rect">
                          <a:avLst/>
                        </a:prstGeom>
                        <a:noFill/>
                        <a:ln>
                          <a:noFill/>
                        </a:ln>
                        <a:effectLst/>
                      </wps:spPr>
                      <wps:txbx>
                        <w:txbxContent>
                          <w:p w:rsidR="003335BA" w:rsidRPr="003335BA" w:rsidRDefault="003335BA" w:rsidP="003335BA">
                            <w:pPr>
                              <w:jc w:val="both"/>
                              <w:rPr>
                                <w:b/>
                                <w:noProof/>
                                <w:color w:val="1F4E79" w:themeColor="accent1" w:themeShade="80"/>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r w:rsidRPr="003335BA">
                              <w:rPr>
                                <w:rFonts w:ascii="Segoe UI" w:eastAsia="Times New Roman" w:hAnsi="Segoe UI" w:cs="Segoe UI"/>
                                <w:color w:val="1F4E79" w:themeColor="accent1" w:themeShade="80"/>
                                <w:sz w:val="40"/>
                                <w:szCs w:val="40"/>
                              </w:rPr>
                              <w:t>Người lớn như chúng ta rất quan tâm chú ý đến kỹ năng lắng nghe và nói chuyện, cho rằng nó chỉ quan trọng trong những mối quan hệ xã hội. Nhưng mong cha mẹ đừng quên rằng, con cũng rất cần được lắng nghe và chia sẻ với cha mẹ. Khi con được tâm sự và được cha mẹ đón nhận những suy nghĩ của bản thân, điều này thực sự tốt cho sự định hướng phát triển cảm xúc và mặt trí tuệ của bản thân con. Nên cha mẹ hãy dành nhiều thời gian hơn cho con. Hãy cho chính mình thời gian rèn luyện kỹ năng lắng nghe và nói chuyện, đặc biệt với con để hiểu hơn về con và cùng con vạch định hướng đi đúng cho sự phát triển.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3501B67" id="_x0000_t202" coordsize="21600,21600" o:spt="202" path="m,l,21600r21600,l21600,xe">
                <v:stroke joinstyle="miter"/>
                <v:path gradientshapeok="t" o:connecttype="rect"/>
              </v:shapetype>
              <v:shape id="Text Box 14" o:spid="_x0000_s1026" type="#_x0000_t202" style="position:absolute;margin-left:45.1pt;margin-top:616.85pt;width:609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" filled="f" stroked="f">
                <v:fill o:detectmouseclick="t"/>
                <v:textbox style="mso-fit-shape-to-text:t">
                  <w:txbxContent>
                    <w:p w:rsidR="003335BA" w:rsidRPr="003335BA" w:rsidRDefault="003335BA" w:rsidP="003335BA">
                      <w:pPr>
                        <w:jc w:val="both"/>
                        <w:rPr>
                          <w:b/>
                          <w:noProof/>
                          <w:color w:val="1F4E79" w:themeColor="accent1" w:themeShade="80"/>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r w:rsidRPr="003335BA">
                        <w:rPr>
                          <w:rFonts w:ascii="Segoe UI" w:eastAsia="Times New Roman" w:hAnsi="Segoe UI" w:cs="Segoe UI"/>
                          <w:color w:val="1F4E79" w:themeColor="accent1" w:themeShade="80"/>
                          <w:sz w:val="40"/>
                          <w:szCs w:val="40"/>
                        </w:rPr>
                        <w:t>Người lớn như chúng ta rất quan tâm chú ý đến kỹ năng lắng nghe và nói chuyện, cho rằng nó chỉ quan trọng trong những mối quan hệ xã hội. Nhưng mong cha mẹ đừng quên rằng, con cũng rất cần được lắng nghe và chia sẻ với cha mẹ. Khi con được tâm sự và được cha mẹ đón nhận những suy nghĩ của bản thân, điều này thực sự tốt cho sự định hướng phát triển cảm xúc và mặt trí tuệ của bản thân con. Nên cha mẹ hãy dành nhiều thời gian hơn cho con. Hãy cho chính mình thời gian rèn luyện kỹ năng lắng nghe và nói chuyện, đặc biệt với con để hiểu hơn về con và cùng con vạch định hướng đi đúng cho sự phát triển.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CDCFF2D" wp14:editId="35361CEB">
                <wp:simplePos x="0" y="0"/>
                <wp:positionH relativeFrom="margin">
                  <wp:align>center</wp:align>
                </wp:positionH>
                <wp:positionV relativeFrom="paragraph">
                  <wp:posOffset>1471295</wp:posOffset>
                </wp:positionV>
                <wp:extent cx="9220200" cy="10528935"/>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9220200" cy="10528935"/>
                        </a:xfrm>
                        <a:prstGeom prst="rect">
                          <a:avLst/>
                        </a:prstGeom>
                        <a:noFill/>
                        <a:ln>
                          <a:noFill/>
                        </a:ln>
                        <a:effectLst/>
                      </wps:spPr>
                      <wps:txbx>
                        <w:txbxContent>
                          <w:p w:rsidR="006D0C87" w:rsidRPr="003335BA" w:rsidRDefault="006D0C87" w:rsidP="006D0C87">
                            <w:pPr>
                              <w:spacing w:after="203" w:line="240" w:lineRule="auto"/>
                              <w:jc w:val="both"/>
                              <w:rPr>
                                <w:rFonts w:ascii="Segoe UI" w:eastAsia="Times New Roman" w:hAnsi="Segoe UI" w:cs="Segoe UI"/>
                                <w:color w:val="1F4E79" w:themeColor="accent1" w:themeShade="80"/>
                                <w:sz w:val="40"/>
                                <w:szCs w:val="40"/>
                              </w:rPr>
                            </w:pPr>
                            <w:r w:rsidRPr="003335BA">
                              <w:rPr>
                                <w:rFonts w:ascii="Segoe UI" w:eastAsia="Times New Roman" w:hAnsi="Segoe UI" w:cs="Segoe UI"/>
                                <w:color w:val="1F4E79" w:themeColor="accent1" w:themeShade="80"/>
                                <w:sz w:val="40"/>
                                <w:szCs w:val="40"/>
                              </w:rPr>
                              <w:t>Cuộc sống bận bịu hay đôi khi do tính cách của cha mẹ, những quan điểm cá nhân mà nhiều cha mẹ dường như vô tâm với những cảm xúc của con, khiến những điều không tích cực hình thành như những lớp sóng lớn, cuộn trào trong mỗi giờ phút con khôn lớn. Hãy thử đặt bản thân vào trẻ, khi những niềm vui trong cuộc sống không được sẻ chia, khi những bức bối trong lòng không được giải thoát thì chúng ta sẽ ra sao? Hẳn là sẽ nhìn cuộc sống này với ánh mắt thật tiêu cực và chán nản.</w:t>
                            </w:r>
                          </w:p>
                          <w:p w:rsidR="002332D0" w:rsidRPr="003335BA" w:rsidRDefault="006D0C87" w:rsidP="006D0C87">
                            <w:pPr>
                              <w:spacing w:after="203" w:line="240" w:lineRule="auto"/>
                              <w:jc w:val="both"/>
                              <w:rPr>
                                <w:b/>
                                <w:noProof/>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335BA">
                              <w:rPr>
                                <w:rFonts w:ascii="Segoe UI" w:eastAsia="Times New Roman" w:hAnsi="Segoe UI" w:cs="Segoe UI"/>
                                <w:color w:val="1F4E79" w:themeColor="accent1" w:themeShade="80"/>
                                <w:sz w:val="40"/>
                                <w:szCs w:val="40"/>
                              </w:rPr>
                              <w:t>Khi bé chạy đến kể với bố mẹ một điều gì đó có nghĩa là bé rất cần một chỗ dựa tinh thần, mong muốn được giúp đỡ vì vậy hãy để con biết rằng bố mẹ đang lắng nghe, hiểu và thông cảm những gì con nói. Thay vì việc vừa dùng điện thoại, máy tính vừa nghe con nói thì tốt hơn hết bố mẹ nên tạm gác công việc sang một bên và " lắng nghe bằng cả con tim". Quan trọng nhất, chúng ta hãy cân nhắc trước khi đưa ra câu trả lời cho phù hợp. Luôn tỏ thái độ tích cực, sẵn sàng động viên khích lệ cho đến khi con sẵn sàng chia sẻ những vấn đề khó nói, khó giãi bày. Liệu có lúc nào đang bận bịu mà bố mẹ nóng nảy ngắt lời bé không: " Bố đang bận, mai bố hỏi cô giáo cho con", " Thôi, tí nữa rảnh mẹ nói chuyện với con sau". Bố mẹ cần hiểu rằng, trẻ cũng cần được tôn trọng và lắng nghe mà không bị ngắt lời như một người lớn.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DCFF2D" id="Text Box 10" o:spid="_x0000_s1027" type="#_x0000_t202" style="position:absolute;margin-left:0;margin-top:115.85pt;width:726pt;height:829.0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" filled="f" stroked="f">
                <v:fill o:detectmouseclick="t"/>
                <v:textbox style="mso-fit-shape-to-text:t">
                  <w:txbxContent>
                    <w:p w:rsidR="006D0C87" w:rsidRPr="003335BA" w:rsidRDefault="006D0C87" w:rsidP="006D0C87">
                      <w:pPr>
                        <w:spacing w:after="203" w:line="240" w:lineRule="auto"/>
                        <w:jc w:val="both"/>
                        <w:rPr>
                          <w:rFonts w:ascii="Segoe UI" w:eastAsia="Times New Roman" w:hAnsi="Segoe UI" w:cs="Segoe UI"/>
                          <w:color w:val="1F4E79" w:themeColor="accent1" w:themeShade="80"/>
                          <w:sz w:val="40"/>
                          <w:szCs w:val="40"/>
                        </w:rPr>
                      </w:pPr>
                      <w:r w:rsidRPr="003335BA">
                        <w:rPr>
                          <w:rFonts w:ascii="Segoe UI" w:eastAsia="Times New Roman" w:hAnsi="Segoe UI" w:cs="Segoe UI"/>
                          <w:color w:val="1F4E79" w:themeColor="accent1" w:themeShade="80"/>
                          <w:sz w:val="40"/>
                          <w:szCs w:val="40"/>
                        </w:rPr>
                        <w:t>Cuộc sống bận bịu hay đôi khi do tính cách của cha mẹ, những quan điểm cá nhân mà nhiều cha mẹ dường như vô tâm với những cảm xúc của con, khiến những điều không tích cực hình thành như những lớp sóng lớn, cuộn trào trong mỗi giờ phút con khôn lớn. Hãy thử đặt bản thân vào trẻ, khi những niềm vui trong cuộc sống không được sẻ chia, khi những bức bối trong lòng không được giải thoát thì chúng ta sẽ ra sao? Hẳn là sẽ nhìn cuộc sống này với ánh mắt thật tiêu cực và chán nản.</w:t>
                      </w:r>
                    </w:p>
                    <w:p w:rsidR="002332D0" w:rsidRPr="003335BA" w:rsidRDefault="006D0C87" w:rsidP="006D0C87">
                      <w:pPr>
                        <w:spacing w:after="203" w:line="240" w:lineRule="auto"/>
                        <w:jc w:val="both"/>
                        <w:rPr>
                          <w:b/>
                          <w:noProof/>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335BA">
                        <w:rPr>
                          <w:rFonts w:ascii="Segoe UI" w:eastAsia="Times New Roman" w:hAnsi="Segoe UI" w:cs="Segoe UI"/>
                          <w:color w:val="1F4E79" w:themeColor="accent1" w:themeShade="80"/>
                          <w:sz w:val="40"/>
                          <w:szCs w:val="40"/>
                        </w:rPr>
                        <w:t>Khi bé chạy đến kể với bố mẹ một điều gì đó có nghĩa là bé rất cần một chỗ dựa tinh thần, mong muốn được giúp đỡ vì vậy hãy để con biết rằng bố mẹ đang lắng nghe, hiểu và thông cảm những gì con nói. Thay vì việc vừa dùng điện thoại, máy tính vừa nghe con nói thì tốt hơn hết bố mẹ nên tạm gác công việc sang một bên và " lắng nghe bằng cả con tim". Quan trọng nhất, chúng ta hãy cân nhắc trước khi đưa ra câu trả lời cho phù hợp. Luôn tỏ thái độ tích cực, sẵn sàng động viên khích lệ cho đến khi con sẵn sàng chia sẻ những vấn đề khó nói, khó giãi bày. Liệu có lúc nào đang bận bịu mà bố mẹ nóng nảy ngắt lời bé không: " Bố đang bận, mai bố hỏi cô giáo cho con", " Thôi, tí nữa rảnh mẹ nói chuyện với con sau". Bố mẹ cần hiểu rằng, trẻ cũng cần được tôn trọng và lắng nghe mà không bị ngắt lời như một người lớn.</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7800265B" wp14:editId="38CC59BC">
                <wp:simplePos x="0" y="0"/>
                <wp:positionH relativeFrom="column">
                  <wp:posOffset>4290060</wp:posOffset>
                </wp:positionH>
                <wp:positionV relativeFrom="paragraph">
                  <wp:posOffset>12179300</wp:posOffset>
                </wp:positionV>
                <wp:extent cx="3753485" cy="9550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753485" cy="955040"/>
                        </a:xfrm>
                        <a:prstGeom prst="rect">
                          <a:avLst/>
                        </a:prstGeom>
                        <a:noFill/>
                        <a:ln>
                          <a:noFill/>
                        </a:ln>
                        <a:effectLst/>
                      </wps:spPr>
                      <wps:txbx>
                        <w:txbxContent>
                          <w:p w:rsidR="003335BA" w:rsidRPr="003335BA" w:rsidRDefault="003335BA" w:rsidP="003335BA">
                            <w:pPr>
                              <w:jc w:val="center"/>
                              <w:rPr>
                                <w:b/>
                                <w:outline/>
                                <w:noProof/>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335BA">
                              <w:rPr>
                                <w:b/>
                                <w:outline/>
                                <w:noProof/>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Anh Bảo Quốc – Ba bé Bảo Trân</w:t>
                            </w:r>
                          </w:p>
                          <w:p w:rsidR="003335BA" w:rsidRPr="003335BA" w:rsidRDefault="003335BA" w:rsidP="003335BA">
                            <w:pPr>
                              <w:jc w:val="cente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335BA">
                              <w:rPr>
                                <w:b/>
                                <w:outline/>
                                <w:noProof/>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Lớp Mầm 6 (Sưu tầm)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00265B" id="Text Box 15" o:spid="_x0000_s1028" type="#_x0000_t202" style="position:absolute;margin-left:337.8pt;margin-top:959pt;width:295.55pt;height:75.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" filled="f" stroked="f">
                <v:fill o:detectmouseclick="t"/>
                <v:textbox style="mso-fit-shape-to-text:t">
                  <w:txbxContent>
                    <w:p w:rsidR="003335BA" w:rsidRPr="003335BA" w:rsidRDefault="003335BA" w:rsidP="003335BA">
                      <w:pPr>
                        <w:jc w:val="center"/>
                        <w:rPr>
                          <w:b/>
                          <w:outline/>
                          <w:noProof/>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335BA">
                        <w:rPr>
                          <w:b/>
                          <w:outline/>
                          <w:noProof/>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Anh Bảo Quốc – Ba bé Bảo Trân</w:t>
                      </w:r>
                    </w:p>
                    <w:p w:rsidR="003335BA" w:rsidRPr="003335BA" w:rsidRDefault="003335BA" w:rsidP="003335BA">
                      <w:pPr>
                        <w:jc w:val="cente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335BA">
                        <w:rPr>
                          <w:b/>
                          <w:outline/>
                          <w:noProof/>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Lớp Mầm 6 (Sưu tầm)</w:t>
                      </w:r>
                    </w:p>
                  </w:txbxContent>
                </v:textbox>
              </v:shape>
            </w:pict>
          </mc:Fallback>
        </mc:AlternateContent>
      </w:r>
      <w:r w:rsidR="006D0C87">
        <w:rPr>
          <w:noProof/>
        </w:rPr>
        <mc:AlternateContent>
          <mc:Choice Requires="wps">
            <w:drawing>
              <wp:anchor distT="0" distB="0" distL="114300" distR="114300" simplePos="0" relativeHeight="251659264" behindDoc="0" locked="0" layoutInCell="1" allowOverlap="1" wp14:anchorId="057F9375" wp14:editId="0A48A708">
                <wp:simplePos x="0" y="0"/>
                <wp:positionH relativeFrom="margin">
                  <wp:posOffset>591820</wp:posOffset>
                </wp:positionH>
                <wp:positionV relativeFrom="paragraph">
                  <wp:posOffset>227965</wp:posOffset>
                </wp:positionV>
                <wp:extent cx="7048500" cy="10528935"/>
                <wp:effectExtent l="0" t="0" r="0" b="0"/>
                <wp:wrapNone/>
                <wp:docPr id="1" name="Text Box 1"/>
                <wp:cNvGraphicFramePr/>
                <a:graphic xmlns:a="http://schemas.openxmlformats.org/drawingml/2006/main">
                  <a:graphicData uri="http://schemas.microsoft.com/office/word/2010/wordprocessingShape">
                    <wps:wsp>
                      <wps:cNvSpPr txBox="1"/>
                      <wps:spPr>
                        <a:xfrm>
                          <a:off x="0" y="0"/>
                          <a:ext cx="7048500" cy="10528935"/>
                        </a:xfrm>
                        <a:prstGeom prst="rect">
                          <a:avLst/>
                        </a:prstGeom>
                        <a:noFill/>
                        <a:ln>
                          <a:noFill/>
                        </a:ln>
                        <a:effectLst/>
                      </wps:spPr>
                      <wps:txbx>
                        <w:txbxContent>
                          <w:p w:rsidR="00170D40" w:rsidRPr="003335BA" w:rsidRDefault="003335BA" w:rsidP="002332D0">
                            <w:pPr>
                              <w:spacing w:after="120" w:line="240" w:lineRule="auto"/>
                              <w:outlineLvl w:val="0"/>
                              <w:rPr>
                                <w:rFonts w:ascii="Segoe UI" w:eastAsia="Times New Roman" w:hAnsi="Segoe UI" w:cs="Segoe UI"/>
                                <w:b/>
                                <w:bCs/>
                                <w:color w:val="C00000"/>
                                <w:kern w:val="36"/>
                                <w:sz w:val="60"/>
                                <w:szCs w:val="60"/>
                              </w:rPr>
                            </w:pPr>
                            <w:r w:rsidRPr="003335BA">
                              <w:rPr>
                                <w:rFonts w:ascii="inherit" w:eastAsia="Times New Roman" w:hAnsi="inherit" w:cs="Segoe UI"/>
                                <w:b/>
                                <w:bCs/>
                                <w:color w:val="C00000"/>
                                <w:sz w:val="60"/>
                                <w:szCs w:val="60"/>
                              </w:rPr>
                              <w:t>Con cần bố mẹ lắng nghe những câu chuyện mà con gặp phải mỗi ngày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7F9375" id="Text Box 1" o:spid="_x0000_s1029" type="#_x0000_t202" style="position:absolute;margin-left:46.6pt;margin-top:17.95pt;width:555pt;height:829.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" filled="f" stroked="f">
                <v:fill o:detectmouseclick="t"/>
                <v:textbox style="mso-fit-shape-to-text:t">
                  <w:txbxContent>
                    <w:p w:rsidR="00170D40" w:rsidRPr="003335BA" w:rsidRDefault="003335BA" w:rsidP="002332D0">
                      <w:pPr>
                        <w:spacing w:after="120" w:line="240" w:lineRule="auto"/>
                        <w:outlineLvl w:val="0"/>
                        <w:rPr>
                          <w:rFonts w:ascii="Segoe UI" w:eastAsia="Times New Roman" w:hAnsi="Segoe UI" w:cs="Segoe UI"/>
                          <w:b/>
                          <w:bCs/>
                          <w:color w:val="C00000"/>
                          <w:kern w:val="36"/>
                          <w:sz w:val="60"/>
                          <w:szCs w:val="60"/>
                        </w:rPr>
                      </w:pPr>
                      <w:r w:rsidRPr="003335BA">
                        <w:rPr>
                          <w:rFonts w:ascii="inherit" w:eastAsia="Times New Roman" w:hAnsi="inherit" w:cs="Segoe UI"/>
                          <w:b/>
                          <w:bCs/>
                          <w:color w:val="C00000"/>
                          <w:sz w:val="60"/>
                          <w:szCs w:val="60"/>
                        </w:rPr>
                        <w:t>Con cần bố mẹ lắng nghe những câu chuyện mà con gặp phải mỗi ngày</w:t>
                      </w:r>
                    </w:p>
                  </w:txbxContent>
                </v:textbox>
                <w10:wrap anchorx="margin"/>
              </v:shape>
            </w:pict>
          </mc:Fallback>
        </mc:AlternateContent>
      </w:r>
    </w:p>
    <w:sectPr w:rsidR="002B0287" w:rsidSect="00D364E0">
      <w:pgSz w:w="16840" w:h="23814" w:code="8"/>
      <w:pgMar w:top="255" w:right="244" w:bottom="255" w:left="2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85"/>
    <w:rsid w:val="00170D40"/>
    <w:rsid w:val="002332D0"/>
    <w:rsid w:val="002B0287"/>
    <w:rsid w:val="003335BA"/>
    <w:rsid w:val="00371B82"/>
    <w:rsid w:val="004E3508"/>
    <w:rsid w:val="00566885"/>
    <w:rsid w:val="006D0C87"/>
    <w:rsid w:val="007E342D"/>
    <w:rsid w:val="008779FE"/>
    <w:rsid w:val="00903216"/>
    <w:rsid w:val="00A61AF2"/>
    <w:rsid w:val="00AA0D67"/>
    <w:rsid w:val="00AF1B5D"/>
    <w:rsid w:val="00D2562B"/>
    <w:rsid w:val="00D364E0"/>
    <w:rsid w:val="00D52A9E"/>
    <w:rsid w:val="00EC7FA5"/>
    <w:rsid w:val="00FE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3F792-C310-4C40-8845-BBF32487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32D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2D0"/>
    <w:rPr>
      <w:rFonts w:eastAsia="Times New Roman" w:cs="Times New Roman"/>
      <w:b/>
      <w:bCs/>
      <w:kern w:val="36"/>
      <w:sz w:val="48"/>
      <w:szCs w:val="48"/>
    </w:rPr>
  </w:style>
  <w:style w:type="paragraph" w:customStyle="1" w:styleId="text-justify">
    <w:name w:val="text-justify"/>
    <w:basedOn w:val="Normal"/>
    <w:rsid w:val="002332D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332D0"/>
    <w:rPr>
      <w:b/>
      <w:bCs/>
    </w:rPr>
  </w:style>
  <w:style w:type="character" w:styleId="Emphasis">
    <w:name w:val="Emphasis"/>
    <w:basedOn w:val="DefaultParagraphFont"/>
    <w:uiPriority w:val="20"/>
    <w:qFormat/>
    <w:rsid w:val="002332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19147">
      <w:bodyDiv w:val="1"/>
      <w:marLeft w:val="0"/>
      <w:marRight w:val="0"/>
      <w:marTop w:val="0"/>
      <w:marBottom w:val="0"/>
      <w:divBdr>
        <w:top w:val="none" w:sz="0" w:space="0" w:color="auto"/>
        <w:left w:val="none" w:sz="0" w:space="0" w:color="auto"/>
        <w:bottom w:val="none" w:sz="0" w:space="0" w:color="auto"/>
        <w:right w:val="none" w:sz="0" w:space="0" w:color="auto"/>
      </w:divBdr>
    </w:div>
    <w:div w:id="15766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2023-04-01T03:03:00Z</dcterms:created>
  <dcterms:modified xsi:type="dcterms:W3CDTF">2023-04-01T03:18:00Z</dcterms:modified>
</cp:coreProperties>
</file>